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tLeast" w:line="200" w:before="0" w:after="0"/>
        <w:jc w:val="center"/>
        <w:rPr/>
      </w:pPr>
      <w:r>
        <w:rPr>
          <w:rFonts w:ascii="Arial Narrow" w:hAnsi="Arial Narrow"/>
          <w:b/>
          <w:bCs/>
          <w:sz w:val="24"/>
          <w:szCs w:val="24"/>
        </w:rPr>
        <w:t>Zapytanie ofertowe nr  0/2020/03C6</w:t>
      </w:r>
    </w:p>
    <w:p>
      <w:pPr>
        <w:pStyle w:val="Normal"/>
        <w:suppressAutoHyphens w:val="true"/>
        <w:spacing w:lineRule="atLeast" w:line="200" w:before="0" w:after="0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suppressAutoHyphens w:val="true"/>
        <w:spacing w:lineRule="auto" w:line="276" w:before="0" w:after="0"/>
        <w:jc w:val="center"/>
        <w:rPr/>
      </w:pPr>
      <w:r>
        <w:rPr>
          <w:rFonts w:ascii="Arial Narrow" w:hAnsi="Arial Narrow"/>
          <w:b/>
          <w:bCs/>
          <w:sz w:val="24"/>
          <w:szCs w:val="24"/>
        </w:rPr>
        <w:t>dotyczące realizacji projektu pn. „Rozszerzenie działalności Ośrodka Wsparcie Medyczno – Rehabilitacyjnego 65+ w m. Bytom”  (RPSL.09.02.03-24-03C6/18-00) w ramach Regionalnego  Programu Operacyjnego  Województwa Śląskiego  na lata 2014-2020 współfinansowanego z Europejskiego Funduszu Społecznego</w:t>
      </w:r>
    </w:p>
    <w:p>
      <w:pPr>
        <w:pStyle w:val="Normal"/>
        <w:suppressAutoHyphens w:val="true"/>
        <w:spacing w:lineRule="auto" w:line="276" w:before="0" w:after="0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suppressAutoHyphens w:val="true"/>
        <w:spacing w:lineRule="atLeast" w:line="200" w:before="0" w:after="0"/>
        <w:jc w:val="center"/>
        <w:rPr>
          <w:rFonts w:ascii="Arial Narrow" w:hAnsi="Arial Narrow"/>
          <w:i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</w:r>
    </w:p>
    <w:p>
      <w:pPr>
        <w:pStyle w:val="Normal"/>
        <w:suppressAutoHyphens w:val="true"/>
        <w:spacing w:before="0" w:after="0"/>
        <w:jc w:val="both"/>
        <w:rPr>
          <w:b/>
          <w:b/>
          <w:bCs/>
        </w:rPr>
      </w:pPr>
      <w:r>
        <w:rPr>
          <w:rFonts w:ascii="Arial Narrow" w:hAnsi="Arial Narrow"/>
          <w:b/>
          <w:bCs/>
          <w:sz w:val="24"/>
          <w:szCs w:val="24"/>
          <w:lang w:eastAsia="ar-SA"/>
        </w:rPr>
        <w:t>1. Nazwa, adres i dane teleadresowe zatrudniającego:</w:t>
      </w:r>
    </w:p>
    <w:p>
      <w:pPr>
        <w:pStyle w:val="Normal"/>
        <w:suppressAutoHyphens w:val="true"/>
        <w:spacing w:lineRule="auto" w:line="276" w:before="0" w:after="0"/>
        <w:jc w:val="both"/>
        <w:rPr/>
      </w:pPr>
      <w:r>
        <w:rPr>
          <w:rFonts w:ascii="Arial Narrow" w:hAnsi="Arial Narrow"/>
          <w:sz w:val="24"/>
          <w:szCs w:val="24"/>
          <w:lang w:eastAsia="ar-SA"/>
        </w:rPr>
        <w:t>Przychodnia Lekarska Szombierki Sp. z o. o.</w:t>
      </w:r>
    </w:p>
    <w:p>
      <w:pPr>
        <w:pStyle w:val="Normal"/>
        <w:suppressAutoHyphens w:val="true"/>
        <w:spacing w:lineRule="auto" w:line="276" w:before="0" w:after="0"/>
        <w:jc w:val="both"/>
        <w:rPr/>
      </w:pPr>
      <w:r>
        <w:rPr>
          <w:rFonts w:ascii="Arial Narrow" w:hAnsi="Arial Narrow"/>
          <w:sz w:val="24"/>
          <w:szCs w:val="24"/>
          <w:lang w:eastAsia="ar-SA"/>
        </w:rPr>
        <w:t>41-907 Bytom, Orzegowska 52a</w:t>
      </w:r>
    </w:p>
    <w:p>
      <w:pPr>
        <w:pStyle w:val="Normal"/>
        <w:suppressAutoHyphens w:val="true"/>
        <w:spacing w:lineRule="auto" w:line="276" w:before="0" w:after="0"/>
        <w:jc w:val="both"/>
        <w:rPr/>
      </w:pPr>
      <w:r>
        <w:rPr>
          <w:rFonts w:ascii="Arial Narrow" w:hAnsi="Arial Narrow"/>
          <w:sz w:val="24"/>
          <w:szCs w:val="24"/>
          <w:lang w:eastAsia="ar-SA"/>
        </w:rPr>
        <w:t>tel. 32 281 97 94, 791 111 066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Arial Narrow" w:hAnsi="Arial Narrow"/>
          <w:sz w:val="24"/>
          <w:szCs w:val="24"/>
          <w:lang w:eastAsia="ar-SA"/>
        </w:rPr>
      </w:pPr>
      <w:r>
        <w:rPr/>
      </w:r>
    </w:p>
    <w:p>
      <w:pPr>
        <w:pStyle w:val="Normal"/>
        <w:suppressAutoHyphens w:val="true"/>
        <w:spacing w:lineRule="auto" w:line="276" w:before="0" w:after="0"/>
        <w:jc w:val="both"/>
        <w:rPr>
          <w:b/>
          <w:b/>
          <w:bCs/>
        </w:rPr>
      </w:pPr>
      <w:r>
        <w:rPr>
          <w:rFonts w:ascii="Arial Narrow" w:hAnsi="Arial Narrow"/>
          <w:b/>
          <w:bCs/>
          <w:sz w:val="24"/>
          <w:szCs w:val="24"/>
          <w:lang w:eastAsia="ar-SA"/>
        </w:rPr>
        <w:t>2.Termin składania ofert: 25.08.2020</w:t>
      </w:r>
    </w:p>
    <w:p>
      <w:pPr>
        <w:pStyle w:val="Normal"/>
        <w:suppressAutoHyphens w:val="true"/>
        <w:spacing w:before="0" w:after="0"/>
        <w:jc w:val="both"/>
        <w:rPr>
          <w:rFonts w:ascii="Arial Narrow" w:hAnsi="Arial Narrow"/>
          <w:sz w:val="24"/>
          <w:szCs w:val="24"/>
          <w:lang w:eastAsia="ar-SA"/>
        </w:rPr>
      </w:pPr>
      <w:r>
        <w:rPr>
          <w:rFonts w:ascii="Arial Narrow" w:hAnsi="Arial Narrow"/>
          <w:sz w:val="24"/>
          <w:szCs w:val="24"/>
          <w:lang w:eastAsia="ar-SA"/>
        </w:rPr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ascii="Arial Narrow" w:hAnsi="Arial Narrow"/>
          <w:b/>
          <w:bCs/>
          <w:sz w:val="24"/>
          <w:szCs w:val="24"/>
          <w:lang w:eastAsia="ar-SA"/>
        </w:rPr>
        <w:t>3</w:t>
      </w:r>
      <w:r>
        <w:rPr>
          <w:rFonts w:ascii="Arial Narrow" w:hAnsi="Arial Narrow"/>
          <w:b/>
          <w:bCs/>
          <w:sz w:val="24"/>
          <w:szCs w:val="24"/>
          <w:lang w:eastAsia="ar-SA"/>
        </w:rPr>
        <w:t>. Opis zamówienia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ascii="Arial Narrow" w:hAnsi="Arial Narrow"/>
          <w:sz w:val="24"/>
          <w:szCs w:val="24"/>
          <w:lang w:eastAsia="ar-SA"/>
        </w:rPr>
        <w:t xml:space="preserve">Usługa obejmuje przeprowadzenie działań kwalifikujących kandydatów do projektu unijnego pn.„Rozszerzenie działalności Ośrodka Wsparcia Medyczno – Rehabilitacyjnego 65+ w m. Bytom”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 Narrow" w:hAnsi="Arial Narrow"/>
          <w:sz w:val="24"/>
          <w:szCs w:val="24"/>
          <w:lang w:eastAsia="ar-SA"/>
        </w:rPr>
      </w:pPr>
      <w:r>
        <w:rPr>
          <w:rFonts w:ascii="Arial Narrow" w:hAnsi="Arial Narrow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ascii="Arial Narrow" w:hAnsi="Arial Narrow"/>
          <w:sz w:val="24"/>
          <w:szCs w:val="24"/>
          <w:lang w:eastAsia="ar-SA"/>
        </w:rPr>
        <w:t>Zlecenie będzie obejmowało przeprowadzenie działań kwalifikujących względem ok. 140 kandydatów aplikujących do udziału w projekcie, w ciągu 8 miesięcy jego trwania.</w:t>
      </w:r>
    </w:p>
    <w:p>
      <w:pPr>
        <w:pStyle w:val="Normal"/>
        <w:suppressAutoHyphens w:val="true"/>
        <w:spacing w:lineRule="auto" w:line="240" w:before="0" w:after="0"/>
        <w:ind w:left="851" w:hanging="0"/>
        <w:jc w:val="both"/>
        <w:rPr>
          <w:rFonts w:ascii="Arial Narrow" w:hAnsi="Arial Narrow"/>
          <w:sz w:val="24"/>
          <w:szCs w:val="24"/>
          <w:lang w:eastAsia="ar-SA"/>
        </w:rPr>
      </w:pPr>
      <w:r>
        <w:rPr>
          <w:rFonts w:ascii="Arial Narrow" w:hAnsi="Arial Narrow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76" w:before="0" w:after="0"/>
        <w:jc w:val="both"/>
        <w:rPr/>
      </w:pPr>
      <w:r>
        <w:rPr>
          <w:rFonts w:ascii="Arial Narrow" w:hAnsi="Arial Narrow"/>
          <w:sz w:val="24"/>
          <w:szCs w:val="24"/>
          <w:lang w:eastAsia="ar-SA"/>
        </w:rPr>
        <w:t>Okres realizacji zlecenia determinuje czas trwania projektu czyli od września 2020 do kwietnia 2021.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ascii="Arial Narrow" w:hAnsi="Arial Narrow"/>
          <w:sz w:val="24"/>
          <w:szCs w:val="24"/>
          <w:lang w:eastAsia="pl-PL"/>
        </w:rPr>
        <w:t>Usługi rekrutacyjne wykonywane będą w Przychodni Lekarskiej Szombierki, przy ulicy Orzegowskiej 52a w Bytomiu, lub  w samym Ośrodku Wsparcia Medyczno – Rehabilitacyjnego zlokalizowanym w Bytomiu.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 Narrow" w:hAnsi="Arial Narrow"/>
          <w:sz w:val="24"/>
          <w:szCs w:val="24"/>
          <w:lang w:eastAsia="ar-SA"/>
        </w:rPr>
      </w:pPr>
      <w:r>
        <w:rPr>
          <w:rFonts w:ascii="Arial Narrow" w:hAnsi="Arial Narrow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ascii="Arial Narrow" w:hAnsi="Arial Narrow"/>
          <w:b/>
          <w:bCs/>
          <w:sz w:val="24"/>
          <w:szCs w:val="24"/>
          <w:lang w:eastAsia="ar-SA"/>
        </w:rPr>
        <w:t>3. Zakres zadań: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 Narrow" w:hAnsi="Arial Narrow"/>
          <w:b/>
          <w:b/>
          <w:bCs/>
          <w:sz w:val="24"/>
          <w:szCs w:val="24"/>
          <w:lang w:eastAsia="ar-SA"/>
        </w:rPr>
      </w:pPr>
      <w:r>
        <w:rPr>
          <w:rFonts w:ascii="Arial Narrow" w:hAnsi="Arial Narrow"/>
          <w:b/>
          <w:bCs/>
          <w:sz w:val="24"/>
          <w:szCs w:val="24"/>
          <w:lang w:eastAsia="ar-SA"/>
        </w:rPr>
      </w:r>
    </w:p>
    <w:p>
      <w:pPr>
        <w:pStyle w:val="Normal"/>
        <w:numPr>
          <w:ilvl w:val="0"/>
          <w:numId w:val="1"/>
        </w:numPr>
        <w:tabs>
          <w:tab w:val="clear" w:pos="720"/>
        </w:tabs>
        <w:suppressAutoHyphens w:val="true"/>
        <w:spacing w:lineRule="auto" w:line="240" w:before="0" w:after="0"/>
        <w:ind w:left="720" w:right="0" w:hanging="363"/>
        <w:contextualSpacing/>
        <w:jc w:val="both"/>
        <w:rPr/>
      </w:pP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przeprowadzenie wywiadu medycznego z kandydatem</w:t>
      </w:r>
    </w:p>
    <w:p>
      <w:pPr>
        <w:pStyle w:val="Normal"/>
        <w:numPr>
          <w:ilvl w:val="0"/>
          <w:numId w:val="1"/>
        </w:numPr>
        <w:tabs>
          <w:tab w:val="clear" w:pos="720"/>
        </w:tabs>
        <w:suppressAutoHyphens w:val="true"/>
        <w:spacing w:lineRule="auto" w:line="240" w:before="0" w:after="0"/>
        <w:ind w:left="720" w:right="0" w:hanging="363"/>
        <w:contextualSpacing/>
        <w:jc w:val="both"/>
        <w:rPr/>
      </w:pPr>
      <w:r>
        <w:rPr>
          <w:rFonts w:ascii="Arial Narrow" w:hAnsi="Arial Narrow"/>
          <w:sz w:val="24"/>
          <w:szCs w:val="24"/>
        </w:rPr>
        <w:t>analiza dokumentacji medycznej kandydata</w:t>
      </w:r>
    </w:p>
    <w:p>
      <w:pPr>
        <w:pStyle w:val="Normal"/>
        <w:numPr>
          <w:ilvl w:val="0"/>
          <w:numId w:val="1"/>
        </w:numPr>
        <w:tabs>
          <w:tab w:val="clear" w:pos="720"/>
        </w:tabs>
        <w:suppressAutoHyphens w:val="true"/>
        <w:spacing w:lineRule="auto" w:line="240" w:before="0" w:after="0"/>
        <w:ind w:left="720" w:right="0" w:hanging="363"/>
        <w:contextualSpacing/>
        <w:jc w:val="both"/>
        <w:rPr/>
      </w:pPr>
      <w:r>
        <w:rPr>
          <w:rFonts w:ascii="Arial Narrow" w:hAnsi="Arial Narrow"/>
          <w:sz w:val="24"/>
          <w:szCs w:val="24"/>
        </w:rPr>
        <w:t xml:space="preserve">wypełnienie karty kwalifikacyjnej (w dedykowanym zakresie) </w:t>
      </w:r>
    </w:p>
    <w:p>
      <w:pPr>
        <w:pStyle w:val="Normal"/>
        <w:numPr>
          <w:ilvl w:val="0"/>
          <w:numId w:val="1"/>
        </w:numPr>
        <w:tabs>
          <w:tab w:val="clear" w:pos="720"/>
        </w:tabs>
        <w:spacing w:lineRule="auto" w:line="240" w:before="0" w:after="0"/>
        <w:ind w:left="720" w:right="0" w:hanging="363"/>
        <w:contextualSpacing/>
        <w:jc w:val="left"/>
        <w:rPr/>
      </w:pPr>
      <w:r>
        <w:rPr>
          <w:rFonts w:ascii="Arial Narrow" w:hAnsi="Arial Narrow"/>
          <w:sz w:val="24"/>
          <w:szCs w:val="24"/>
        </w:rPr>
        <w:t>przygotowanie indywidualnego programu działania</w:t>
      </w:r>
    </w:p>
    <w:p>
      <w:pPr>
        <w:pStyle w:val="Normal"/>
        <w:numPr>
          <w:ilvl w:val="0"/>
          <w:numId w:val="1"/>
        </w:numPr>
        <w:tabs>
          <w:tab w:val="clear" w:pos="720"/>
        </w:tabs>
        <w:spacing w:lineRule="auto" w:line="240" w:before="0" w:after="0"/>
        <w:ind w:left="720" w:right="0" w:hanging="363"/>
        <w:contextualSpacing/>
        <w:jc w:val="left"/>
        <w:rPr/>
      </w:pPr>
      <w:r>
        <w:rPr>
          <w:rFonts w:ascii="Arial Narrow" w:hAnsi="Arial Narrow"/>
          <w:sz w:val="24"/>
          <w:szCs w:val="24"/>
        </w:rPr>
        <w:t>biegła znajomość warunków Regulaminu Rekrutacji i Uczestnictwa w projekcie pn. „Rozszerzenie działalności  Ośrodka Wsparcia Medyczno – Rehabilitacyjnego 65+ w Mieście Bytom”</w:t>
      </w:r>
    </w:p>
    <w:p>
      <w:pPr>
        <w:pStyle w:val="Normal"/>
        <w:tabs>
          <w:tab w:val="clear" w:pos="720"/>
        </w:tabs>
        <w:suppressAutoHyphens w:val="true"/>
        <w:spacing w:lineRule="auto" w:line="240" w:before="0" w:after="0"/>
        <w:ind w:left="720" w:right="0" w:hanging="363"/>
        <w:contextualSpacing/>
        <w:jc w:val="both"/>
        <w:rPr>
          <w:rFonts w:ascii="Arial Narrow" w:hAnsi="Arial Narrow"/>
          <w:sz w:val="24"/>
          <w:szCs w:val="24"/>
          <w:lang w:eastAsia="ar-SA"/>
        </w:rPr>
      </w:pPr>
      <w:r>
        <w:rPr>
          <w:rFonts w:ascii="Arial Narrow" w:hAnsi="Arial Narrow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b/>
          <w:b/>
          <w:bCs/>
        </w:rPr>
      </w:pPr>
      <w:r>
        <w:rPr>
          <w:rFonts w:ascii="Arial Narrow" w:hAnsi="Arial Narrow"/>
          <w:b/>
          <w:bCs/>
          <w:sz w:val="24"/>
          <w:szCs w:val="24"/>
          <w:lang w:eastAsia="ar-SA"/>
        </w:rPr>
        <w:t>4. Wymagania obligatoryjne wobec osoby aplikującej: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 Narrow" w:hAnsi="Arial Narrow"/>
          <w:b/>
          <w:b/>
          <w:bCs/>
          <w:sz w:val="24"/>
          <w:szCs w:val="24"/>
          <w:u w:val="single"/>
          <w:lang w:eastAsia="ar-SA"/>
        </w:rPr>
      </w:pPr>
      <w:r>
        <w:rPr>
          <w:rFonts w:ascii="Arial Narrow" w:hAnsi="Arial Narrow"/>
          <w:b/>
          <w:bCs/>
          <w:sz w:val="24"/>
          <w:szCs w:val="24"/>
          <w:u w:val="single"/>
          <w:lang w:eastAsia="ar-SA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/>
      </w:pPr>
      <w:r>
        <w:rPr>
          <w:rFonts w:ascii="Arial Narrow" w:hAnsi="Arial Narrow"/>
          <w:sz w:val="24"/>
          <w:szCs w:val="24"/>
          <w:lang w:eastAsia="ar-SA"/>
        </w:rPr>
        <w:t>posiada wykształcenie: średnie medyczne w zawodzie pielęgniarka/pielęgniarz,licencjat pielęgniarstwa lub tytuł magistra pielęgniarstwa oraz prawo wykonywania zawodu pielęgniarki/pielęgniarza na obszarze Rzeczypospolitej Polskiej;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sz w:val="24"/>
          <w:szCs w:val="24"/>
          <w:u w:val="none"/>
          <w:lang w:eastAsia="ar-SA"/>
        </w:rPr>
        <w:t>posiada pełną zdolność do czynności prawnych oraz korzysta z pełni praw publicznych;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/>
      </w:pPr>
      <w:r>
        <w:rPr>
          <w:rFonts w:ascii="Arial Narrow" w:hAnsi="Arial Narrow"/>
          <w:sz w:val="24"/>
          <w:szCs w:val="24"/>
          <w:lang w:eastAsia="ar-SA"/>
        </w:rPr>
        <w:t>nie została skazana prawomocnym wyrokiem za przestępstwo umyślne;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ascii="Arial Narrow" w:hAnsi="Arial Narrow"/>
          <w:sz w:val="24"/>
          <w:szCs w:val="24"/>
        </w:rPr>
        <w:t>posiada stan zdrowia pozwalający na wykonywanie zawodu pielęgniarki/pielęgniarza;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ascii="Arial Narrow" w:hAnsi="Arial Narrow"/>
          <w:sz w:val="24"/>
          <w:szCs w:val="24"/>
        </w:rPr>
        <w:t xml:space="preserve">Mile widziane doświadczenie w  pracy z osobami starszymi.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 Narrow" w:hAnsi="Arial Narrow" w:eastAsia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ascii="Arial Narrow" w:hAnsi="Arial Narrow"/>
          <w:b/>
          <w:bCs/>
          <w:sz w:val="24"/>
          <w:szCs w:val="24"/>
          <w:lang w:eastAsia="pl-PL"/>
        </w:rPr>
      </w:r>
    </w:p>
    <w:p>
      <w:pPr>
        <w:pStyle w:val="Normal"/>
        <w:suppressAutoHyphens w:val="true"/>
        <w:spacing w:lineRule="auto" w:line="360" w:before="0" w:after="0"/>
        <w:ind w:hanging="0"/>
        <w:jc w:val="both"/>
        <w:rPr/>
      </w:pPr>
      <w:r>
        <w:rPr>
          <w:rFonts w:eastAsia="Times New Roman" w:ascii="Arial Narrow" w:hAnsi="Arial Narrow"/>
          <w:b/>
          <w:bCs/>
          <w:sz w:val="24"/>
          <w:szCs w:val="24"/>
          <w:lang w:eastAsia="pl-PL"/>
        </w:rPr>
        <w:t>5. Sposób przeprowadzenia naboru: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340"/>
        <w:jc w:val="both"/>
        <w:rPr/>
      </w:pPr>
      <w:r>
        <w:rPr>
          <w:rFonts w:eastAsia="Times New Roman" w:ascii="Arial Narrow" w:hAnsi="Arial Narrow"/>
          <w:sz w:val="24"/>
          <w:szCs w:val="24"/>
          <w:lang w:eastAsia="pl-PL"/>
        </w:rPr>
        <w:t xml:space="preserve">Formularz ofertowy wraz z załącznikami 3-7 należy składać w formie elektronicznej lub papierowej. 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676" w:leader="none"/>
        </w:tabs>
        <w:suppressAutoHyphens w:val="true"/>
        <w:bidi w:val="0"/>
        <w:spacing w:lineRule="auto" w:line="276" w:before="0" w:after="0"/>
        <w:ind w:left="680" w:right="0" w:hanging="340"/>
        <w:jc w:val="both"/>
        <w:rPr/>
      </w:pPr>
      <w:r>
        <w:rPr>
          <w:rFonts w:eastAsia="Times New Roman" w:ascii="Arial Narrow" w:hAnsi="Arial Narrow"/>
          <w:sz w:val="24"/>
          <w:szCs w:val="24"/>
          <w:lang w:eastAsia="pl-PL"/>
        </w:rPr>
        <w:t xml:space="preserve">W formie elektronicznej skany dokumentów należy wysłać pod adres e:mailowy: </w:t>
      </w:r>
      <w:r>
        <w:rPr>
          <w:rStyle w:val="Czeinternetowe"/>
          <w:rFonts w:eastAsia="Times New Roman" w:ascii="Arial Narrow" w:hAnsi="Arial Narrow"/>
          <w:sz w:val="24"/>
          <w:szCs w:val="24"/>
          <w:lang w:eastAsia="pl-PL"/>
        </w:rPr>
        <w:t>biuro@przychodniaszombierki.pl</w:t>
      </w:r>
      <w:r>
        <w:rPr>
          <w:rFonts w:eastAsia="Times New Roman" w:ascii="Arial Narrow" w:hAnsi="Arial Narrow"/>
          <w:sz w:val="24"/>
          <w:szCs w:val="24"/>
          <w:lang w:eastAsia="pl-PL"/>
        </w:rPr>
        <w:t xml:space="preserve">, w tytule wiadomości wskazane jest zawarcie zwrotu „Oferta wykonania usługi w ramach projektu pn. Rozszerzenie działalności Ośrodka Wsparcia Medyczno – Rehabilitacyjnego 65+ w Bytomiu ” 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676" w:leader="none"/>
        </w:tabs>
        <w:suppressAutoHyphens w:val="true"/>
        <w:bidi w:val="0"/>
        <w:spacing w:lineRule="auto" w:line="276" w:before="0" w:after="0"/>
        <w:ind w:left="680" w:right="0" w:hanging="340"/>
        <w:jc w:val="both"/>
        <w:rPr/>
      </w:pPr>
      <w:r>
        <w:rPr>
          <w:rFonts w:eastAsia="Times New Roman" w:ascii="Arial Narrow" w:hAnsi="Arial Narrow"/>
          <w:sz w:val="24"/>
          <w:szCs w:val="24"/>
          <w:lang w:eastAsia="pl-PL"/>
        </w:rPr>
        <w:t xml:space="preserve">W formie papierowej  - osobiście, pocztą lub przez kuriera na adres podany w zapytaniu ofertowym (pkt.1). Dokumenty należy umieścić w kopercie opisanej: „Oferta wykonania usługi w ramach projektu pn. „Rozszerzenie działalności Ośrodka Wsparcia Medyczno – Rehabilitacyjnego 65+ w Bytomiu ”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676" w:leader="none"/>
        </w:tabs>
        <w:suppressAutoHyphens w:val="true"/>
        <w:bidi w:val="0"/>
        <w:spacing w:lineRule="auto" w:line="276" w:before="0" w:after="0"/>
        <w:ind w:left="0" w:right="0" w:firstLine="283"/>
        <w:jc w:val="both"/>
        <w:rPr/>
      </w:pPr>
      <w:r>
        <w:rPr>
          <w:rFonts w:eastAsia="Times New Roman" w:ascii="Arial Narrow" w:hAnsi="Arial Narrow"/>
          <w:sz w:val="24"/>
          <w:szCs w:val="24"/>
          <w:lang w:eastAsia="pl-PL"/>
        </w:rPr>
        <w:t xml:space="preserve">b. </w:t>
        <w:tab/>
        <w:t xml:space="preserve">Z wybranymi kandydatami planowane są rozmowy kwalifikacyjne. W przypadku istotnych </w:t>
        <w:tab/>
        <w:t xml:space="preserve">rozbieżności pomiędzy kwotą wynagrodzenia przewidzianą w budżecie, a kwotą podaną przez </w:t>
        <w:tab/>
        <w:t xml:space="preserve">Kandydata, zatrudniający dopuszcza negocjacje w celu obniżenia kwoty podanej przez </w:t>
        <w:tab/>
        <w:t xml:space="preserve">Kandydata/kę. Rozmowa ma charakter indywidualny, tj. bierze w niej udział jednorazowo tylko </w:t>
        <w:tab/>
        <w:t>jeden Kandydat/ka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742" w:leader="none"/>
        </w:tabs>
        <w:suppressAutoHyphens w:val="true"/>
        <w:bidi w:val="0"/>
        <w:spacing w:lineRule="auto" w:line="276" w:before="0" w:after="0"/>
        <w:ind w:left="0" w:right="0" w:firstLine="283"/>
        <w:jc w:val="both"/>
        <w:rPr/>
      </w:pPr>
      <w:r>
        <w:rPr>
          <w:rFonts w:eastAsia="Times New Roman" w:ascii="Arial Narrow" w:hAnsi="Arial Narrow"/>
          <w:sz w:val="24"/>
          <w:szCs w:val="24"/>
          <w:lang w:eastAsia="pl-PL"/>
        </w:rPr>
        <w:t xml:space="preserve">c.   </w:t>
        <w:tab/>
        <w:t xml:space="preserve">Po zakończeniu rozmów kwalifikacyjnych wybrany zostanie Wykonawca któremu </w:t>
        <w:tab/>
        <w:t xml:space="preserve">zaproponowane </w:t>
        <w:tab/>
        <w:t>zostanie zatrudnienie.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3" w:leader="none"/>
        </w:tabs>
        <w:suppressAutoHyphens w:val="true"/>
        <w:bidi w:val="0"/>
        <w:spacing w:lineRule="auto" w:line="276" w:before="0" w:after="0"/>
        <w:ind w:left="0" w:right="0" w:firstLine="283"/>
        <w:jc w:val="both"/>
        <w:rPr/>
      </w:pPr>
      <w:r>
        <w:rPr>
          <w:rFonts w:eastAsia="Times New Roman" w:ascii="Arial Narrow" w:hAnsi="Arial Narrow"/>
          <w:sz w:val="24"/>
          <w:szCs w:val="24"/>
          <w:lang w:eastAsia="pl-PL"/>
        </w:rPr>
        <w:t xml:space="preserve">d.   </w:t>
        <w:tab/>
        <w:t xml:space="preserve">Zatrudniający zastrzega sobie możliwość odwołania przedmiotowego naboru w każdym czasie bez  </w:t>
        <w:tab/>
        <w:tab/>
        <w:t>podania przyczyny oraz bez ponoszenia dodatkowych kosztów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676" w:leader="none"/>
        </w:tabs>
        <w:suppressAutoHyphens w:val="true"/>
        <w:bidi w:val="0"/>
        <w:spacing w:lineRule="auto" w:line="276" w:before="0" w:after="0"/>
        <w:ind w:left="0" w:right="0" w:firstLine="283"/>
        <w:jc w:val="both"/>
        <w:rPr/>
      </w:pPr>
      <w:r>
        <w:rPr>
          <w:rFonts w:eastAsia="Times New Roman" w:ascii="Arial Narrow" w:hAnsi="Arial Narrow"/>
          <w:sz w:val="24"/>
          <w:szCs w:val="24"/>
          <w:lang w:eastAsia="pl-PL"/>
        </w:rPr>
        <w:t xml:space="preserve">e.  </w:t>
        <w:tab/>
        <w:t xml:space="preserve"> W toku oceny Kandydatów Zatrudniający może żądać od Kandydata wyjaśnień dotyczących treści </w:t>
        <w:tab/>
        <w:tab/>
        <w:t>złożonych dokumentów oraz potwierdzenia zawartych w ofercie informacji.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676" w:leader="none"/>
        </w:tabs>
        <w:suppressAutoHyphens w:val="true"/>
        <w:bidi w:val="0"/>
        <w:spacing w:lineRule="auto" w:line="276" w:before="0" w:after="0"/>
        <w:ind w:left="0" w:right="0" w:firstLine="283"/>
        <w:jc w:val="both"/>
        <w:rPr/>
      </w:pPr>
      <w:r>
        <w:rPr>
          <w:rFonts w:eastAsia="Times New Roman" w:ascii="Arial Narrow" w:hAnsi="Arial Narrow"/>
          <w:sz w:val="24"/>
          <w:szCs w:val="24"/>
          <w:lang w:eastAsia="pl-PL"/>
        </w:rPr>
        <w:tab/>
        <w:tab/>
        <w:t xml:space="preserve">W przypadku nie przestawienia przez Kandydata satysfakcjonujących Zatrudniającego </w:t>
        <w:tab/>
        <w:t xml:space="preserve">    </w:t>
        <w:tab/>
        <w:tab/>
        <w:t xml:space="preserve">dokumentów potwierdzających przedstawiane informacje, Zatrudniający ma prawo odstąpić od </w:t>
        <w:tab/>
        <w:tab/>
        <w:t xml:space="preserve">podpisania umowy (odrzucając jednocześnie kandydaturę) bez ponoszenia odpowiedzialności, </w:t>
        <w:br/>
        <w:tab/>
        <w:t>w  tym odszkodowawczej.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742" w:leader="none"/>
        </w:tabs>
        <w:suppressAutoHyphens w:val="true"/>
        <w:bidi w:val="0"/>
        <w:spacing w:lineRule="auto" w:line="276" w:before="0" w:after="0"/>
        <w:ind w:left="0" w:right="0" w:firstLine="283"/>
        <w:jc w:val="both"/>
        <w:rPr/>
      </w:pPr>
      <w:r>
        <w:rPr>
          <w:rFonts w:eastAsia="Times New Roman" w:cs="Calibri" w:ascii="Arial Narrow" w:hAnsi="Arial Narrow"/>
          <w:sz w:val="24"/>
          <w:szCs w:val="24"/>
          <w:lang w:eastAsia="pl-PL"/>
        </w:rPr>
        <w:t xml:space="preserve">f. </w:t>
        <w:tab/>
        <w:t xml:space="preserve">Dodatkowych informacji odnośnie naboru udziela Pani Anna Plata (adres email: </w:t>
        <w:tab/>
        <w:t>biuro@przychodniaszombierki.pl, tel. 791 111 066).</w:t>
      </w:r>
      <w:r>
        <w:br w:type="page"/>
      </w:r>
    </w:p>
    <w:p>
      <w:pPr>
        <w:pStyle w:val="Normal"/>
        <w:suppressAutoHyphens w:val="true"/>
        <w:spacing w:lineRule="atLeast" w:line="200" w:before="0" w:after="0"/>
        <w:jc w:val="right"/>
        <w:rPr>
          <w:rFonts w:ascii="Arial Narrow" w:hAnsi="Arial Narrow"/>
          <w:sz w:val="24"/>
          <w:szCs w:val="24"/>
          <w:lang w:eastAsia="ar-SA"/>
        </w:rPr>
      </w:pPr>
      <w:r>
        <w:rPr>
          <w:rFonts w:ascii="Arial Narrow" w:hAnsi="Arial Narrow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tLeast" w:line="200" w:before="0" w:after="0"/>
        <w:jc w:val="right"/>
        <w:rPr>
          <w:rFonts w:ascii="Arial Narrow" w:hAnsi="Arial Narrow"/>
          <w:sz w:val="24"/>
          <w:szCs w:val="24"/>
          <w:lang w:eastAsia="ar-SA"/>
        </w:rPr>
      </w:pPr>
      <w:r>
        <w:rPr>
          <w:rFonts w:ascii="Arial Narrow" w:hAnsi="Arial Narrow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tLeast" w:line="200" w:before="0" w:after="0"/>
        <w:jc w:val="center"/>
        <w:rPr>
          <w:rFonts w:ascii="Arial Narrow" w:hAnsi="Arial Narrow" w:eastAsia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ascii="Arial Narrow" w:hAnsi="Arial Narrow"/>
          <w:b/>
          <w:bCs/>
          <w:sz w:val="24"/>
          <w:szCs w:val="24"/>
          <w:lang w:eastAsia="pl-PL"/>
        </w:rPr>
      </w:r>
    </w:p>
    <w:p>
      <w:pPr>
        <w:pStyle w:val="Normal"/>
        <w:suppressAutoHyphens w:val="true"/>
        <w:spacing w:before="0" w:after="0"/>
        <w:jc w:val="center"/>
        <w:rPr/>
      </w:pPr>
      <w:r>
        <w:rPr>
          <w:rFonts w:ascii="Arial Narrow" w:hAnsi="Arial Narrow"/>
          <w:b/>
          <w:bCs/>
          <w:sz w:val="24"/>
          <w:szCs w:val="24"/>
          <w:lang w:eastAsia="ar-SA"/>
        </w:rPr>
        <w:t>FORMULARZ  OFERTOWY</w:t>
      </w:r>
    </w:p>
    <w:p>
      <w:pPr>
        <w:pStyle w:val="Normal"/>
        <w:suppressAutoHyphens w:val="true"/>
        <w:spacing w:before="0" w:after="0"/>
        <w:jc w:val="center"/>
        <w:rPr>
          <w:rFonts w:ascii="Arial Narrow" w:hAnsi="Arial Narrow"/>
          <w:sz w:val="24"/>
          <w:szCs w:val="24"/>
          <w:lang w:eastAsia="ar-SA"/>
        </w:rPr>
      </w:pPr>
      <w:r>
        <w:rPr>
          <w:rFonts w:ascii="Arial Narrow" w:hAnsi="Arial Narrow"/>
          <w:sz w:val="24"/>
          <w:szCs w:val="24"/>
          <w:lang w:eastAsia="ar-SA"/>
        </w:rPr>
      </w:r>
    </w:p>
    <w:tbl>
      <w:tblPr>
        <w:tblStyle w:val="Tabela-Siatka"/>
        <w:tblW w:w="963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2"/>
        <w:gridCol w:w="7796"/>
      </w:tblGrid>
      <w:tr>
        <w:trPr/>
        <w:tc>
          <w:tcPr>
            <w:tcW w:w="1842" w:type="dxa"/>
            <w:tcBorders/>
            <w:shd w:color="auto" w:fill="D9D9D9" w:themeFill="background1" w:themeFillShade="d9" w:val="clear"/>
          </w:tcPr>
          <w:p>
            <w:pPr>
              <w:pStyle w:val="Normal"/>
              <w:suppressAutoHyphens w:val="true"/>
              <w:spacing w:before="0" w:after="0"/>
              <w:rPr/>
            </w:pPr>
            <w:r>
              <w:rPr>
                <w:rFonts w:ascii="Arial Narrow" w:hAnsi="Arial Narrow"/>
                <w:b w:val="false"/>
                <w:bCs w:val="false"/>
                <w:sz w:val="24"/>
                <w:szCs w:val="24"/>
              </w:rPr>
              <w:t xml:space="preserve">Firma: </w:t>
            </w:r>
          </w:p>
          <w:p>
            <w:pPr>
              <w:pStyle w:val="Normal"/>
              <w:suppressAutoHyphens w:val="true"/>
              <w:spacing w:before="0" w:after="0"/>
              <w:rPr/>
            </w:pPr>
            <w:r>
              <w:rPr>
                <w:rFonts w:ascii="Arial Narrow" w:hAnsi="Arial Narrow"/>
                <w:b w:val="false"/>
                <w:bCs w:val="false"/>
                <w:sz w:val="24"/>
                <w:szCs w:val="24"/>
              </w:rPr>
              <w:t>(opcjonalnie)</w:t>
            </w:r>
          </w:p>
        </w:tc>
        <w:tc>
          <w:tcPr>
            <w:tcW w:w="7796" w:type="dxa"/>
            <w:tcBorders/>
            <w:shd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1842" w:type="dxa"/>
            <w:tcBorders>
              <w:top w:val="nil"/>
            </w:tcBorders>
            <w:shd w:color="auto" w:fill="D9D9D9" w:themeFill="background1" w:themeFillShade="d9" w:val="clear"/>
          </w:tcPr>
          <w:p>
            <w:pPr>
              <w:pStyle w:val="Normal"/>
              <w:suppressAutoHyphens w:val="true"/>
              <w:spacing w:before="0" w:after="0"/>
              <w:rPr/>
            </w:pPr>
            <w:r>
              <w:rPr>
                <w:rFonts w:ascii="Arial Narrow" w:hAnsi="Arial Narrow"/>
                <w:sz w:val="24"/>
                <w:szCs w:val="24"/>
                <w:lang w:eastAsia="ar-SA"/>
              </w:rPr>
              <w:t>Imię i nazwisko:</w:t>
            </w:r>
          </w:p>
        </w:tc>
        <w:tc>
          <w:tcPr>
            <w:tcW w:w="7796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before="0" w:after="0"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1842" w:type="dxa"/>
            <w:tcBorders/>
            <w:shd w:color="auto" w:fill="D9D9D9" w:themeFill="background1" w:themeFillShade="d9" w:val="clear"/>
          </w:tcPr>
          <w:p>
            <w:pPr>
              <w:pStyle w:val="Normal"/>
              <w:suppressAutoHyphens w:val="true"/>
              <w:spacing w:before="0" w:after="0"/>
              <w:rPr/>
            </w:pPr>
            <w:r>
              <w:rPr>
                <w:rFonts w:ascii="Arial Narrow" w:hAnsi="Arial Narrow"/>
                <w:sz w:val="24"/>
                <w:szCs w:val="24"/>
                <w:lang w:eastAsia="ar-SA"/>
              </w:rPr>
              <w:t xml:space="preserve">Adres: </w:t>
            </w:r>
          </w:p>
        </w:tc>
        <w:tc>
          <w:tcPr>
            <w:tcW w:w="7796" w:type="dxa"/>
            <w:tcBorders/>
            <w:shd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before="0" w:after="0"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1842" w:type="dxa"/>
            <w:tcBorders/>
            <w:shd w:color="auto" w:fill="D9D9D9" w:themeFill="background1" w:themeFillShade="d9" w:val="clear"/>
          </w:tcPr>
          <w:p>
            <w:pPr>
              <w:pStyle w:val="Normal"/>
              <w:suppressAutoHyphens w:val="true"/>
              <w:spacing w:before="0" w:after="0"/>
              <w:rPr/>
            </w:pPr>
            <w:r>
              <w:rPr>
                <w:rFonts w:ascii="Arial Narrow" w:hAnsi="Arial Narrow"/>
                <w:sz w:val="24"/>
                <w:szCs w:val="24"/>
                <w:lang w:eastAsia="ar-SA"/>
              </w:rPr>
              <w:t>Tel:</w:t>
            </w:r>
          </w:p>
        </w:tc>
        <w:tc>
          <w:tcPr>
            <w:tcW w:w="7796" w:type="dxa"/>
            <w:tcBorders/>
            <w:shd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before="0" w:after="0"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1842" w:type="dxa"/>
            <w:tcBorders/>
            <w:shd w:color="auto" w:fill="D9D9D9" w:themeFill="background1" w:themeFillShade="d9" w:val="clear"/>
          </w:tcPr>
          <w:p>
            <w:pPr>
              <w:pStyle w:val="Normal"/>
              <w:suppressAutoHyphens w:val="true"/>
              <w:spacing w:before="0" w:after="0"/>
              <w:rPr/>
            </w:pPr>
            <w:r>
              <w:rPr>
                <w:rFonts w:ascii="Arial Narrow" w:hAnsi="Arial Narrow"/>
                <w:sz w:val="24"/>
                <w:szCs w:val="24"/>
                <w:lang w:eastAsia="ar-SA"/>
              </w:rPr>
              <w:t>e-mail:</w:t>
            </w:r>
          </w:p>
        </w:tc>
        <w:tc>
          <w:tcPr>
            <w:tcW w:w="7796" w:type="dxa"/>
            <w:tcBorders/>
            <w:shd w:fill="auto" w:val="clear"/>
          </w:tcPr>
          <w:p>
            <w:pPr>
              <w:pStyle w:val="Normal"/>
              <w:suppressAutoHyphens w:val="true"/>
              <w:spacing w:before="0" w:after="0"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before="0" w:after="0"/>
              <w:rPr>
                <w:rFonts w:ascii="Arial Narrow" w:hAnsi="Arial Narrow"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suppressAutoHyphens w:val="true"/>
        <w:spacing w:before="0" w:after="0"/>
        <w:jc w:val="both"/>
        <w:rPr>
          <w:rFonts w:ascii="Arial Narrow" w:hAnsi="Arial Narrow"/>
          <w:sz w:val="24"/>
          <w:szCs w:val="24"/>
          <w:lang w:eastAsia="ar-SA"/>
        </w:rPr>
      </w:pPr>
      <w:r>
        <w:rPr>
          <w:rFonts w:ascii="Arial Narrow" w:hAnsi="Arial Narrow"/>
          <w:sz w:val="24"/>
          <w:szCs w:val="24"/>
          <w:lang w:eastAsia="ar-SA"/>
        </w:rPr>
      </w:r>
    </w:p>
    <w:tbl>
      <w:tblPr>
        <w:tblW w:w="9638" w:type="dxa"/>
        <w:jc w:val="left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25"/>
        <w:gridCol w:w="5571"/>
        <w:gridCol w:w="3542"/>
      </w:tblGrid>
      <w:tr>
        <w:trPr>
          <w:tblHeader w:val="true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uppressLineNumbers/>
              <w:suppressAutoHyphens w:val="true"/>
              <w:spacing w:lineRule="atLeast" w:line="200" w:before="0" w:after="0"/>
              <w:jc w:val="center"/>
              <w:rPr>
                <w:rFonts w:ascii="Arial Narrow" w:hAnsi="Arial Narrow" w:cs="Calibri"/>
                <w:b/>
                <w:b/>
                <w:sz w:val="24"/>
                <w:szCs w:val="24"/>
                <w:lang w:eastAsia="ar-SA"/>
              </w:rPr>
            </w:pPr>
            <w:r>
              <w:rPr>
                <w:rFonts w:cs="Calibri" w:ascii="Arial Narrow" w:hAnsi="Arial Narrow"/>
                <w:b/>
                <w:sz w:val="24"/>
                <w:szCs w:val="24"/>
                <w:lang w:eastAsia="ar-SA"/>
              </w:rPr>
            </w:r>
          </w:p>
        </w:tc>
      </w:tr>
      <w:tr>
        <w:trPr>
          <w:tblHeader w:val="true"/>
          <w:trHeight w:val="654" w:hRule="atLeast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LineNumbers/>
              <w:suppressAutoHyphens w:val="true"/>
              <w:spacing w:lineRule="atLeast" w:line="200" w:before="0" w:after="0"/>
              <w:jc w:val="center"/>
              <w:rPr/>
            </w:pPr>
            <w:r>
              <w:rPr>
                <w:rFonts w:ascii="Arial Narrow" w:hAnsi="Arial Narrow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before="0" w:after="200"/>
              <w:jc w:val="both"/>
              <w:rPr/>
            </w:pPr>
            <w:r>
              <w:rPr>
                <w:rFonts w:ascii="Arial Narrow" w:hAnsi="Arial Narrow"/>
                <w:sz w:val="24"/>
                <w:szCs w:val="24"/>
                <w:lang w:eastAsia="ar-SA"/>
              </w:rPr>
              <w:t>Proponowana wysokość wynagrodzenia brutto za działania kwalifikujące 1 Kandydata na Uczestnika projektu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tLeast" w:line="200" w:before="0" w:after="0"/>
              <w:rPr>
                <w:rFonts w:ascii="Arial Narrow" w:hAnsi="Arial Narrow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eastAsia="ar-SA"/>
              </w:rPr>
            </w:r>
          </w:p>
          <w:p>
            <w:pPr>
              <w:pStyle w:val="Normal"/>
              <w:suppressAutoHyphens w:val="true"/>
              <w:snapToGrid w:val="false"/>
              <w:spacing w:lineRule="atLeast" w:line="200" w:before="0" w:after="0"/>
              <w:rPr/>
            </w:pPr>
            <w:r>
              <w:rPr>
                <w:rFonts w:ascii="Arial Narrow" w:hAnsi="Arial Narrow"/>
                <w:bCs/>
                <w:sz w:val="20"/>
                <w:szCs w:val="20"/>
                <w:lang w:eastAsia="ar-SA"/>
              </w:rPr>
              <w:t xml:space="preserve"> …………………</w:t>
            </w:r>
            <w:r>
              <w:rPr>
                <w:rFonts w:ascii="Arial Narrow" w:hAnsi="Arial Narrow"/>
                <w:bCs/>
                <w:sz w:val="20"/>
                <w:szCs w:val="20"/>
                <w:lang w:eastAsia="ar-SA"/>
              </w:rPr>
              <w:t>.….…….…….. zł</w:t>
            </w:r>
          </w:p>
          <w:p>
            <w:pPr>
              <w:pStyle w:val="Normal"/>
              <w:suppressAutoHyphens w:val="true"/>
              <w:snapToGrid w:val="false"/>
              <w:spacing w:lineRule="atLeast" w:line="200" w:before="0" w:after="0"/>
              <w:rPr>
                <w:rFonts w:ascii="Arial Narrow" w:hAnsi="Arial Narrow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eastAsia="ar-SA"/>
              </w:rPr>
            </w:r>
          </w:p>
          <w:p>
            <w:pPr>
              <w:pStyle w:val="Normal"/>
              <w:suppressAutoHyphens w:val="true"/>
              <w:snapToGrid w:val="false"/>
              <w:spacing w:lineRule="atLeast" w:line="200" w:before="0" w:after="0"/>
              <w:rPr>
                <w:rFonts w:ascii="Arial Narrow" w:hAnsi="Arial Narrow"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uppressAutoHyphens w:val="true"/>
        <w:spacing w:before="0" w:after="0"/>
        <w:jc w:val="both"/>
        <w:rPr/>
      </w:pPr>
      <w:r>
        <w:rPr>
          <w:rFonts w:ascii="Arial Narrow" w:hAnsi="Arial Narrow"/>
          <w:sz w:val="20"/>
          <w:szCs w:val="20"/>
          <w:lang w:eastAsia="ar-SA"/>
        </w:rPr>
        <w:t>* kwota powinna uwzględniać wszystkie koszty realizacji zadania w tym podatki i daniny publiczne (ZUS)</w:t>
      </w:r>
    </w:p>
    <w:p>
      <w:pPr>
        <w:pStyle w:val="Normal"/>
        <w:suppressAutoHyphens w:val="true"/>
        <w:spacing w:before="0" w:after="0"/>
        <w:rPr>
          <w:rFonts w:ascii="Arial Narrow" w:hAnsi="Arial Narrow" w:cs="Calibri"/>
          <w:sz w:val="24"/>
          <w:szCs w:val="24"/>
          <w:lang w:eastAsia="ar-SA"/>
        </w:rPr>
      </w:pPr>
      <w:r>
        <w:rPr>
          <w:rFonts w:cs="Calibri" w:ascii="Arial Narrow" w:hAnsi="Arial Narrow"/>
          <w:sz w:val="24"/>
          <w:szCs w:val="24"/>
          <w:lang w:eastAsia="ar-SA"/>
        </w:rPr>
      </w:r>
    </w:p>
    <w:p>
      <w:pPr>
        <w:pStyle w:val="Normal"/>
        <w:suppressAutoHyphens w:val="true"/>
        <w:spacing w:before="0" w:after="0"/>
        <w:rPr>
          <w:rFonts w:ascii="Arial Narrow" w:hAnsi="Arial Narrow" w:cs="Calibri"/>
          <w:sz w:val="24"/>
          <w:szCs w:val="24"/>
          <w:lang w:eastAsia="ar-SA"/>
        </w:rPr>
      </w:pPr>
      <w:r>
        <w:rPr>
          <w:rFonts w:cs="Calibri" w:ascii="Arial Narrow" w:hAnsi="Arial Narrow"/>
          <w:sz w:val="24"/>
          <w:szCs w:val="24"/>
          <w:lang w:eastAsia="ar-SA"/>
        </w:rPr>
      </w:r>
    </w:p>
    <w:p>
      <w:pPr>
        <w:pStyle w:val="Normal"/>
        <w:suppressAutoHyphens w:val="true"/>
        <w:spacing w:before="0" w:after="0"/>
        <w:rPr>
          <w:rFonts w:ascii="Arial Narrow" w:hAnsi="Arial Narrow" w:cs="Calibri"/>
          <w:sz w:val="24"/>
          <w:szCs w:val="24"/>
          <w:lang w:eastAsia="ar-SA"/>
        </w:rPr>
      </w:pPr>
      <w:r>
        <w:rPr>
          <w:rFonts w:cs="Calibri" w:ascii="Arial Narrow" w:hAnsi="Arial Narrow"/>
          <w:sz w:val="24"/>
          <w:szCs w:val="24"/>
          <w:lang w:eastAsia="ar-SA"/>
        </w:rPr>
      </w:r>
    </w:p>
    <w:p>
      <w:pPr>
        <w:pStyle w:val="Normal"/>
        <w:suppressAutoHyphens w:val="true"/>
        <w:spacing w:before="0" w:after="0"/>
        <w:rPr/>
      </w:pPr>
      <w:r>
        <w:rPr>
          <w:rFonts w:ascii="Arial Narrow" w:hAnsi="Arial Narrow"/>
          <w:sz w:val="24"/>
          <w:szCs w:val="24"/>
          <w:lang w:eastAsia="ar-SA"/>
        </w:rPr>
        <w:t xml:space="preserve">   …</w:t>
      </w:r>
      <w:r>
        <w:rPr>
          <w:rFonts w:ascii="Arial Narrow" w:hAnsi="Arial Narrow"/>
          <w:sz w:val="24"/>
          <w:szCs w:val="24"/>
          <w:lang w:eastAsia="ar-SA"/>
        </w:rPr>
        <w:t>................................</w:t>
        <w:tab/>
        <w:tab/>
        <w:tab/>
        <w:tab/>
        <w:t xml:space="preserve">                  …....................................................................</w:t>
      </w:r>
    </w:p>
    <w:p>
      <w:pPr>
        <w:pStyle w:val="Normal"/>
        <w:suppressAutoHyphens w:val="true"/>
        <w:spacing w:before="0" w:after="0"/>
        <w:rPr/>
      </w:pPr>
      <w:r>
        <w:rPr>
          <w:rFonts w:ascii="Arial Narrow" w:hAnsi="Arial Narrow"/>
          <w:sz w:val="24"/>
          <w:szCs w:val="24"/>
          <w:lang w:eastAsia="ar-SA"/>
        </w:rPr>
        <w:t xml:space="preserve">    </w:t>
      </w:r>
      <w:r>
        <w:rPr>
          <w:rFonts w:ascii="Arial Narrow" w:hAnsi="Arial Narrow"/>
          <w:sz w:val="24"/>
          <w:szCs w:val="24"/>
          <w:lang w:eastAsia="ar-SA"/>
        </w:rPr>
        <w:t>(miejscowość i data)</w:t>
        <w:tab/>
        <w:tab/>
        <w:tab/>
        <w:tab/>
        <w:tab/>
        <w:t xml:space="preserve">                                 (podpis Oferenta)</w:t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417" w:header="142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4536"/>
        <w:tab w:val="right" w:pos="9072" w:leader="none"/>
      </w:tabs>
      <w:ind w:left="2832" w:hanging="0"/>
      <w:rPr>
        <w:rFonts w:ascii="Arial Narrow" w:hAnsi="Arial Narrow"/>
        <w:sz w:val="18"/>
        <w:szCs w:val="18"/>
      </w:rPr>
    </w:pPr>
    <w:r>
      <w:drawing>
        <wp:anchor behindDoc="1" distT="0" distB="635" distL="114300" distR="114300" simplePos="0" locked="0" layoutInCell="1" allowOverlap="1" relativeHeight="4">
          <wp:simplePos x="0" y="0"/>
          <wp:positionH relativeFrom="margin">
            <wp:posOffset>4852035</wp:posOffset>
          </wp:positionH>
          <wp:positionV relativeFrom="margin">
            <wp:posOffset>9054465</wp:posOffset>
          </wp:positionV>
          <wp:extent cx="1163955" cy="551815"/>
          <wp:effectExtent l="0" t="0" r="0" b="0"/>
          <wp:wrapSquare wrapText="bothSides"/>
          <wp:docPr id="2" name="Obraz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18"/>
        <w:szCs w:val="18"/>
      </w:rPr>
      <w:t xml:space="preserve"> </w:t>
    </w:r>
    <w:r>
      <w:rPr>
        <w:rFonts w:ascii="Arial Narrow" w:hAnsi="Arial Narrow"/>
        <w:b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 Narrow" w:hAnsi="Arial Narrow"/>
        <w:b/>
        <w:sz w:val="18"/>
        <w:szCs w:val="18"/>
      </w:rPr>
      <w:t xml:space="preserve">BIURO PROJEKTU: </w:t>
    </w:r>
    <w:r>
      <w:rPr>
        <w:rFonts w:ascii="Arial Narrow" w:hAnsi="Arial Narrow"/>
        <w:sz w:val="18"/>
        <w:szCs w:val="18"/>
      </w:rPr>
      <w:t xml:space="preserve">Przychodnia Lekarska Szombierki Sp. z o.o.            </w:t>
    </w:r>
    <w:r>
      <w:rPr>
        <w:rFonts w:ascii="Arial Narrow" w:hAnsi="Arial Narrow"/>
        <w:sz w:val="18"/>
        <w:szCs w:val="18"/>
        <w:lang w:eastAsia="pl-PL"/>
      </w:rPr>
      <w:t xml:space="preserve">            </w:t>
    </w:r>
  </w:p>
  <w:p>
    <w:pPr>
      <w:pStyle w:val="Stopka"/>
      <w:tabs>
        <w:tab w:val="clear" w:pos="4536"/>
        <w:tab w:val="right" w:pos="9072" w:leader="none"/>
      </w:tabs>
      <w:rPr/>
    </w:pPr>
    <w:r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b/>
        <w:sz w:val="18"/>
        <w:szCs w:val="18"/>
        <w:lang w:eastAsia="pl-PL"/>
      </w:rPr>
      <w:t xml:space="preserve">                                                       </w:t>
    </w:r>
    <w:r>
      <w:rPr>
        <w:rFonts w:ascii="Arial Narrow" w:hAnsi="Arial Narrow"/>
        <w:sz w:val="18"/>
        <w:szCs w:val="18"/>
      </w:rPr>
      <w:t xml:space="preserve">                    </w:t>
    </w:r>
    <w:r>
      <w:rPr>
        <w:rFonts w:ascii="Arial Narrow" w:hAnsi="Arial Narrow"/>
        <w:sz w:val="18"/>
        <w:szCs w:val="18"/>
      </w:rPr>
      <w:t>ul. Orzegowska 52a, 41-907 Bytom, tel.: 7911111066</w:t>
    </w:r>
  </w:p>
  <w:p>
    <w:pPr>
      <w:pStyle w:val="Stopka"/>
      <w:tabs>
        <w:tab w:val="clear" w:pos="4536"/>
        <w:tab w:val="right" w:pos="9072" w:leader="none"/>
      </w:tabs>
      <w:jc w:val="center"/>
      <w:rPr/>
    </w:pPr>
    <w:r>
      <w:rPr>
        <w:rFonts w:ascii="Arial Narrow" w:hAnsi="Arial Narrow"/>
        <w:sz w:val="18"/>
        <w:szCs w:val="18"/>
      </w:rPr>
      <w:t xml:space="preserve">          </w:t>
    </w:r>
    <w:r>
      <w:rPr>
        <w:rFonts w:ascii="Arial Narrow" w:hAnsi="Arial Narrow"/>
        <w:sz w:val="18"/>
        <w:szCs w:val="18"/>
        <w:lang w:val="en-US"/>
      </w:rPr>
      <w:t xml:space="preserve">e-mail: </w:t>
    </w:r>
    <w:hyperlink r:id="rId2">
      <w:r>
        <w:rPr>
          <w:rStyle w:val="Czeinternetowe"/>
          <w:rFonts w:ascii="Arial Narrow" w:hAnsi="Arial Narrow"/>
          <w:sz w:val="18"/>
          <w:szCs w:val="18"/>
          <w:lang w:val="en-US"/>
        </w:rPr>
        <w:t>przychodniaszombierki@interia.pl</w:t>
      </w:r>
    </w:hyperlink>
    <w:r>
      <w:rPr>
        <w:rFonts w:ascii="Arial Narrow" w:hAnsi="Arial Narrow"/>
        <w:sz w:val="18"/>
        <w:szCs w:val="18"/>
        <w:lang w:val="en-US"/>
      </w:rPr>
      <w:t xml:space="preserve">  www.przychodniaszombierki.pl</w:t>
    </w:r>
  </w:p>
  <w:p>
    <w:pPr>
      <w:pStyle w:val="Stopka"/>
      <w:tabs>
        <w:tab w:val="clear" w:pos="4536"/>
        <w:tab w:val="right" w:pos="9072" w:leader="none"/>
      </w:tabs>
      <w:jc w:val="center"/>
      <w:rPr>
        <w:rFonts w:ascii="Arial Narrow" w:hAnsi="Arial Narrow"/>
        <w:sz w:val="18"/>
        <w:szCs w:val="18"/>
        <w:lang w:val="en-US"/>
      </w:rPr>
    </w:pPr>
    <w:r>
      <w:rPr>
        <w:rFonts w:ascii="Arial Narrow" w:hAnsi="Arial Narrow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5940425" cy="577850"/>
          <wp:effectExtent l="0" t="0" r="0" b="0"/>
          <wp:docPr id="1" name="Obraz 1" descr="E:\SPÓŁDZIELNIA\LOGO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:\SPÓŁDZIELNIA\LOGO\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7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jc w:val="center"/>
      <w:rPr>
        <w:lang w:eastAsia="pl-PL"/>
      </w:rPr>
    </w:pPr>
    <w:r>
      <w:rPr>
        <w:lang w:eastAsia="pl-PL"/>
      </w:rPr>
    </w:r>
  </w:p>
  <w:p>
    <w:pPr>
      <w:pStyle w:val="Gwka"/>
      <w:jc w:val="center"/>
      <w:rPr>
        <w:lang w:eastAsia="pl-PL"/>
      </w:rPr>
    </w:pPr>
    <w:r>
      <w:rPr>
        <w:lang w:eastAsia="pl-P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00b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1336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13364"/>
    <w:rPr/>
  </w:style>
  <w:style w:type="character" w:styleId="TekstdymkaZnak" w:customStyle="1">
    <w:name w:val="Tekst dymka Znak"/>
    <w:link w:val="Tekstdymka"/>
    <w:uiPriority w:val="99"/>
    <w:semiHidden/>
    <w:qFormat/>
    <w:rsid w:val="00d13364"/>
    <w:rPr>
      <w:rFonts w:ascii="Tahoma" w:hAnsi="Tahoma" w:cs="Tahoma"/>
      <w:sz w:val="16"/>
      <w:szCs w:val="16"/>
    </w:rPr>
  </w:style>
  <w:style w:type="character" w:styleId="Czeinternetowe">
    <w:name w:val="Łącze internetowe"/>
    <w:uiPriority w:val="99"/>
    <w:unhideWhenUsed/>
    <w:rsid w:val="00424396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Times New Roman" w:cs="Times New Roman"/>
      <w:w w:val="100"/>
      <w:sz w:val="23"/>
      <w:szCs w:val="23"/>
    </w:rPr>
  </w:style>
  <w:style w:type="character" w:styleId="ListLabel14">
    <w:name w:val="ListLabel 14"/>
    <w:qFormat/>
    <w:rPr>
      <w:i w:val="false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i w:val="false"/>
    </w:rPr>
  </w:style>
  <w:style w:type="character" w:styleId="ListLabel19">
    <w:name w:val="ListLabel 19"/>
    <w:qFormat/>
    <w:rPr>
      <w:rFonts w:ascii="Arial Narrow" w:hAnsi="Arial Narrow"/>
      <w:b/>
      <w:sz w:val="24"/>
    </w:rPr>
  </w:style>
  <w:style w:type="character" w:styleId="ListLabel20">
    <w:name w:val="ListLabel 20"/>
    <w:qFormat/>
    <w:rPr>
      <w:b w:val="false"/>
    </w:rPr>
  </w:style>
  <w:style w:type="character" w:styleId="ListLabel21">
    <w:name w:val="ListLabel 21"/>
    <w:qFormat/>
    <w:rPr>
      <w:b w:val="false"/>
      <w:u w:val="none"/>
    </w:rPr>
  </w:style>
  <w:style w:type="character" w:styleId="ListLabel22">
    <w:name w:val="ListLabel 22"/>
    <w:qFormat/>
    <w:rPr>
      <w:rFonts w:ascii="Arial Narrow" w:hAnsi="Arial Narrow"/>
      <w:b/>
      <w:sz w:val="24"/>
      <w:u w:val="none"/>
    </w:rPr>
  </w:style>
  <w:style w:type="character" w:styleId="ListLabel23">
    <w:name w:val="ListLabel 23"/>
    <w:qFormat/>
    <w:rPr>
      <w:b w:val="false"/>
      <w:u w:val="none"/>
    </w:rPr>
  </w:style>
  <w:style w:type="character" w:styleId="ListLabel24">
    <w:name w:val="ListLabel 24"/>
    <w:qFormat/>
    <w:rPr>
      <w:b w:val="false"/>
      <w:u w:val="none"/>
    </w:rPr>
  </w:style>
  <w:style w:type="character" w:styleId="ListLabel25">
    <w:name w:val="ListLabel 25"/>
    <w:qFormat/>
    <w:rPr>
      <w:b w:val="false"/>
      <w:u w:val="none"/>
    </w:rPr>
  </w:style>
  <w:style w:type="character" w:styleId="ListLabel26">
    <w:name w:val="ListLabel 26"/>
    <w:qFormat/>
    <w:rPr>
      <w:b w:val="false"/>
      <w:u w:val="none"/>
    </w:rPr>
  </w:style>
  <w:style w:type="character" w:styleId="ListLabel27">
    <w:name w:val="ListLabel 27"/>
    <w:qFormat/>
    <w:rPr>
      <w:b w:val="false"/>
      <w:u w:val="none"/>
    </w:rPr>
  </w:style>
  <w:style w:type="character" w:styleId="ListLabel28">
    <w:name w:val="ListLabel 28"/>
    <w:qFormat/>
    <w:rPr>
      <w:b w:val="false"/>
      <w:u w:val="none"/>
    </w:rPr>
  </w:style>
  <w:style w:type="character" w:styleId="ListLabel29">
    <w:name w:val="ListLabel 29"/>
    <w:qFormat/>
    <w:rPr>
      <w:b w:val="false"/>
      <w:u w:val="non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30">
    <w:name w:val="ListLabel 30"/>
    <w:qFormat/>
    <w:rPr>
      <w:rFonts w:ascii="Arial Narrow" w:hAnsi="Arial Narrow"/>
      <w:b/>
      <w:sz w:val="24"/>
    </w:rPr>
  </w:style>
  <w:style w:type="character" w:styleId="ListLabel31">
    <w:name w:val="ListLabel 31"/>
    <w:qFormat/>
    <w:rPr>
      <w:b w:val="false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ascii="Arial Narrow" w:hAnsi="Arial Narrow"/>
      <w:b/>
      <w:sz w:val="24"/>
    </w:rPr>
  </w:style>
  <w:style w:type="character" w:styleId="ListLabel78">
    <w:name w:val="ListLabel 78"/>
    <w:qFormat/>
    <w:rPr>
      <w:b w:val="false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ascii="Arial Narrow" w:hAnsi="Arial Narrow" w:cs="OpenSymbol"/>
      <w:sz w:val="24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ascii="Arial Narrow" w:hAnsi="Arial Narrow"/>
      <w:sz w:val="18"/>
      <w:szCs w:val="18"/>
      <w:lang w:val="en-US"/>
    </w:rPr>
  </w:style>
  <w:style w:type="character" w:styleId="ListLabel170">
    <w:name w:val="ListLabel 170"/>
    <w:qFormat/>
    <w:rPr>
      <w:rFonts w:ascii="Arial Narrow" w:hAnsi="Arial Narrow" w:cs="OpenSymbol"/>
      <w:sz w:val="24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ascii="Arial Narrow" w:hAnsi="Arial Narrow"/>
      <w:sz w:val="18"/>
      <w:szCs w:val="18"/>
      <w:lang w:val="en-US"/>
    </w:rPr>
  </w:style>
  <w:style w:type="character" w:styleId="ListLabel189">
    <w:name w:val="ListLabel 189"/>
    <w:qFormat/>
    <w:rPr>
      <w:rFonts w:ascii="Arial Narrow" w:hAnsi="Arial Narrow" w:cs="OpenSymbol"/>
      <w:sz w:val="24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ascii="Arial Narrow" w:hAnsi="Arial Narrow"/>
      <w:sz w:val="18"/>
      <w:szCs w:val="18"/>
      <w:lang w:val="en-US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ascii="Arial Narrow" w:hAnsi="Arial Narrow" w:eastAsia="Times New Roman"/>
      <w:sz w:val="24"/>
      <w:szCs w:val="24"/>
      <w:lang w:eastAsia="pl-PL"/>
    </w:rPr>
  </w:style>
  <w:style w:type="character" w:styleId="ListLabel227">
    <w:name w:val="ListLabel 227"/>
    <w:qFormat/>
    <w:rPr>
      <w:rFonts w:ascii="Arial Narrow" w:hAnsi="Arial Narrow"/>
      <w:sz w:val="18"/>
      <w:szCs w:val="18"/>
      <w:lang w:val="en-US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ascii="Arial Narrow" w:hAnsi="Arial Narrow" w:eastAsia="Times New Roman"/>
      <w:sz w:val="24"/>
      <w:szCs w:val="24"/>
      <w:lang w:eastAsia="pl-PL"/>
    </w:rPr>
  </w:style>
  <w:style w:type="character" w:styleId="ListLabel247">
    <w:name w:val="ListLabel 247"/>
    <w:qFormat/>
    <w:rPr>
      <w:rFonts w:ascii="Arial Narrow" w:hAnsi="Arial Narrow"/>
      <w:sz w:val="18"/>
      <w:szCs w:val="18"/>
      <w:lang w:val="en-US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cs="OpenSymbol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rFonts w:cs="OpenSymbol"/>
    </w:rPr>
  </w:style>
  <w:style w:type="character" w:styleId="ListLabel398">
    <w:name w:val="ListLabel 398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rFonts w:cs="OpenSymbol"/>
    </w:rPr>
  </w:style>
  <w:style w:type="character" w:styleId="ListLabel385">
    <w:name w:val="ListLabel 385"/>
    <w:qFormat/>
    <w:rPr>
      <w:rFonts w:cs="OpenSymbol"/>
    </w:rPr>
  </w:style>
  <w:style w:type="character" w:styleId="ListLabel386">
    <w:name w:val="ListLabel 386"/>
    <w:qFormat/>
    <w:rPr>
      <w:rFonts w:cs="OpenSymbol"/>
    </w:rPr>
  </w:style>
  <w:style w:type="character" w:styleId="ListLabel387">
    <w:name w:val="ListLabel 387"/>
    <w:qFormat/>
    <w:rPr>
      <w:rFonts w:cs="OpenSymbol"/>
    </w:rPr>
  </w:style>
  <w:style w:type="character" w:styleId="ListLabel388">
    <w:name w:val="ListLabel 388"/>
    <w:qFormat/>
    <w:rPr>
      <w:rFonts w:cs="OpenSymbol"/>
    </w:rPr>
  </w:style>
  <w:style w:type="character" w:styleId="ListLabel389">
    <w:name w:val="ListLabel 389"/>
    <w:qFormat/>
    <w:rPr>
      <w:rFonts w:cs="OpenSymbol"/>
    </w:rPr>
  </w:style>
  <w:style w:type="character" w:styleId="ListLabel399">
    <w:name w:val="ListLabel 399"/>
    <w:qFormat/>
    <w:rPr>
      <w:rFonts w:ascii="Arial Narrow" w:hAnsi="Arial Narrow" w:cs="OpenSymbol"/>
    </w:rPr>
  </w:style>
  <w:style w:type="character" w:styleId="ListLabel400">
    <w:name w:val="ListLabel 400"/>
    <w:qFormat/>
    <w:rPr>
      <w:rFonts w:cs="OpenSymbol"/>
    </w:rPr>
  </w:style>
  <w:style w:type="character" w:styleId="ListLabel401">
    <w:name w:val="ListLabel 401"/>
    <w:qFormat/>
    <w:rPr>
      <w:rFonts w:cs="OpenSymbol"/>
    </w:rPr>
  </w:style>
  <w:style w:type="character" w:styleId="ListLabel402">
    <w:name w:val="ListLabel 402"/>
    <w:qFormat/>
    <w:rPr>
      <w:rFonts w:cs="OpenSymbol"/>
    </w:rPr>
  </w:style>
  <w:style w:type="character" w:styleId="ListLabel403">
    <w:name w:val="ListLabel 403"/>
    <w:qFormat/>
    <w:rPr>
      <w:rFonts w:cs="OpenSymbol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cs="OpenSymbol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rFonts w:cs="OpenSymbol"/>
    </w:rPr>
  </w:style>
  <w:style w:type="character" w:styleId="ListLabel411">
    <w:name w:val="ListLabel 411"/>
    <w:qFormat/>
    <w:rPr>
      <w:rFonts w:cs="OpenSymbol"/>
    </w:rPr>
  </w:style>
  <w:style w:type="character" w:styleId="ListLabel412">
    <w:name w:val="ListLabel 412"/>
    <w:qFormat/>
    <w:rPr>
      <w:rFonts w:cs="OpenSymbol"/>
    </w:rPr>
  </w:style>
  <w:style w:type="character" w:styleId="ListLabel413">
    <w:name w:val="ListLabel 413"/>
    <w:qFormat/>
    <w:rPr>
      <w:rFonts w:cs="OpenSymbol"/>
    </w:rPr>
  </w:style>
  <w:style w:type="character" w:styleId="ListLabel414">
    <w:name w:val="ListLabel 414"/>
    <w:qFormat/>
    <w:rPr>
      <w:rFonts w:cs="OpenSymbol"/>
    </w:rPr>
  </w:style>
  <w:style w:type="character" w:styleId="ListLabel415">
    <w:name w:val="ListLabel 415"/>
    <w:qFormat/>
    <w:rPr>
      <w:rFonts w:cs="OpenSymbol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ascii="Arial Narrow" w:hAnsi="Arial Narrow" w:eastAsia="Times New Roman"/>
      <w:sz w:val="24"/>
      <w:szCs w:val="24"/>
      <w:lang w:eastAsia="pl-PL"/>
    </w:rPr>
  </w:style>
  <w:style w:type="character" w:styleId="ListLabel418">
    <w:name w:val="ListLabel 418"/>
    <w:qFormat/>
    <w:rPr>
      <w:rFonts w:ascii="Arial Narrow" w:hAnsi="Arial Narrow"/>
      <w:sz w:val="18"/>
      <w:szCs w:val="18"/>
      <w:lang w:val="en-US"/>
    </w:rPr>
  </w:style>
  <w:style w:type="character" w:styleId="ListLabel583">
    <w:name w:val="ListLabel 583"/>
    <w:qFormat/>
    <w:rPr>
      <w:rFonts w:ascii="Arial Narrow" w:hAnsi="Arial Narrow" w:eastAsia="Times New Roman"/>
      <w:sz w:val="24"/>
      <w:szCs w:val="24"/>
      <w:lang w:eastAsia="pl-PL"/>
    </w:rPr>
  </w:style>
  <w:style w:type="character" w:styleId="ListLabel584">
    <w:name w:val="ListLabel 584"/>
    <w:qFormat/>
    <w:rPr>
      <w:rFonts w:cs="OpenSymbol"/>
      <w:b w:val="false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ascii="Arial Narrow" w:hAnsi="Arial Narrow" w:eastAsia="Times New Roman" w:cs="Calibri"/>
      <w:sz w:val="24"/>
      <w:szCs w:val="24"/>
      <w:lang w:eastAsia="pl-PL"/>
    </w:rPr>
  </w:style>
  <w:style w:type="character" w:styleId="ListLabel594">
    <w:name w:val="ListLabel 594"/>
    <w:qFormat/>
    <w:rPr>
      <w:rFonts w:ascii="Arial Narrow" w:hAnsi="Arial Narrow"/>
      <w:sz w:val="18"/>
      <w:szCs w:val="18"/>
      <w:lang w:val="en-US"/>
    </w:rPr>
  </w:style>
  <w:style w:type="character" w:styleId="ListLabel595">
    <w:name w:val="ListLabel 595"/>
    <w:qFormat/>
    <w:rPr>
      <w:rFonts w:cs="OpenSymbol"/>
      <w:b w:val="false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ascii="Arial Narrow" w:hAnsi="Arial Narrow"/>
      <w:sz w:val="18"/>
      <w:szCs w:val="18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d13364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13364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1336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38f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7271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przychodniaszombierki@interia.p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FDE10-34C3-4D4D-A7A3-3FB4886C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Application>LibreOffice/6.1.2.1$Windows_X86_64 LibreOffice_project/65905a128db06ba48db947242809d14d3f9a93fe</Application>
  <Pages>3</Pages>
  <Words>560</Words>
  <Characters>4155</Characters>
  <CharactersWithSpaces>5405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2019-02-20T15:06:00Z</dcterms:created>
  <dc:creator>Asia</dc:creator>
  <dc:description/>
  <dc:language>pl-PL</dc:language>
  <cp:lastModifiedBy/>
  <cp:lastPrinted>2019-05-08T16:42:59Z</cp:lastPrinted>
  <dcterms:modified xsi:type="dcterms:W3CDTF">2020-10-05T16:51:43Z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